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1C" w:rsidRPr="00EB6BC9" w:rsidRDefault="00EB6BC9" w:rsidP="00EB6BC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BB02F5">
        <w:rPr>
          <w:rFonts w:ascii="Helvetica" w:eastAsia="Times New Roman" w:hAnsi="Helvetica" w:cs="Helvetica"/>
          <w:color w:val="1D2228"/>
          <w:sz w:val="20"/>
          <w:szCs w:val="20"/>
        </w:rPr>
        <w:t> </w:t>
      </w:r>
      <w:hyperlink r:id="rId4" w:tgtFrame="_blank" w:tooltip="https://www.trsstaffing.com/en-us/job/weight-control-engineer-in-sugar-land-texas-jid-23295" w:history="1">
        <w:r w:rsidRPr="00BB02F5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https://www.trsstaffing.com/en-us/job/weight-control-engineer-in-sugar-land-texas-jid-23295</w:t>
        </w:r>
      </w:hyperlink>
      <w:bookmarkStart w:id="0" w:name="_GoBack"/>
      <w:bookmarkEnd w:id="0"/>
    </w:p>
    <w:sectPr w:rsidR="00BD681C" w:rsidRPr="00EB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C9"/>
    <w:rsid w:val="00326CDB"/>
    <w:rsid w:val="00424EA8"/>
    <w:rsid w:val="00661A0D"/>
    <w:rsid w:val="00DC63B2"/>
    <w:rsid w:val="00E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D1D1D-B198-4D1B-98A2-1554E50D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sstaffing.com/en-us/job/weight-control-engineer-in-sugar-land-texas-jid-2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EXT-Stephenson, Clinton D</dc:creator>
  <cp:keywords/>
  <dc:description/>
  <cp:lastModifiedBy>EXT-Stephenson, Clinton D</cp:lastModifiedBy>
  <cp:revision>1</cp:revision>
  <dcterms:created xsi:type="dcterms:W3CDTF">2021-07-04T05:18:00Z</dcterms:created>
  <dcterms:modified xsi:type="dcterms:W3CDTF">2021-07-04T05:19:00Z</dcterms:modified>
</cp:coreProperties>
</file>